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YL VE DR ÖĞRENCİLERİMİZE!</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Güz dönemi ders kayıtları </w:t>
      </w:r>
      <w:r w:rsidDel="00000000" w:rsidR="00000000" w:rsidRPr="00000000">
        <w:rPr>
          <w:rFonts w:ascii="Times New Roman" w:cs="Times New Roman" w:eastAsia="Times New Roman" w:hAnsi="Times New Roman"/>
          <w:b w:val="1"/>
          <w:sz w:val="24"/>
          <w:szCs w:val="24"/>
          <w:rtl w:val="0"/>
        </w:rPr>
        <w:t xml:space="preserve">15 Eylül</w:t>
      </w:r>
      <w:r w:rsidDel="00000000" w:rsidR="00000000" w:rsidRPr="00000000">
        <w:rPr>
          <w:rFonts w:ascii="Times New Roman" w:cs="Times New Roman" w:eastAsia="Times New Roman" w:hAnsi="Times New Roman"/>
          <w:sz w:val="24"/>
          <w:szCs w:val="24"/>
          <w:rtl w:val="0"/>
        </w:rPr>
        <w:t xml:space="preserve">’de başlamıştır. Ders kayıtlarınızı yaparken aşağıda belirtilen hususları dikkate almanız gerekmektedir. Sistemle ilgili sorunlarınız için lütfen Eğitim Bilimleri Enstitüsü "öğrenci işleri" ile görüşünüz, bilim dalının bu konuda yetki ve sorumluluğu yoktur. Kayıtlarla ilgili her türlü sorumluluğun tarafınızda olduğunu unutmayınız. Güncel duyurular için bilim dalımızın fakülte sitesini (</w:t>
      </w:r>
      <w:hyperlink r:id="rId7">
        <w:r w:rsidDel="00000000" w:rsidR="00000000" w:rsidRPr="00000000">
          <w:rPr>
            <w:rFonts w:ascii="Times New Roman" w:cs="Times New Roman" w:eastAsia="Times New Roman" w:hAnsi="Times New Roman"/>
            <w:color w:val="1155cc"/>
            <w:sz w:val="24"/>
            <w:szCs w:val="24"/>
            <w:u w:val="single"/>
            <w:rtl w:val="0"/>
          </w:rPr>
          <w:t xml:space="preserve">https://tdeo-aef.marmara.edu.tr/</w:t>
        </w:r>
      </w:hyperlink>
      <w:r w:rsidDel="00000000" w:rsidR="00000000" w:rsidRPr="00000000">
        <w:rPr>
          <w:rFonts w:ascii="Times New Roman" w:cs="Times New Roman" w:eastAsia="Times New Roman" w:hAnsi="Times New Roman"/>
          <w:sz w:val="24"/>
          <w:szCs w:val="24"/>
          <w:rtl w:val="0"/>
        </w:rPr>
        <w:t xml:space="preserve">) takip edebilirsiniz.</w:t>
      </w:r>
    </w:p>
    <w:p w:rsidR="00000000" w:rsidDel="00000000" w:rsidP="00000000" w:rsidRDefault="00000000" w:rsidRPr="00000000" w14:paraId="00000003">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Lisansüstü derslerimiz Marmara Üniversitesi Recep Tayyip Erdoğan Külliyesi A3’te yapılacaktır.</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1. Güz döneminde toplamda -YL öğrencileri- 4, -DR öğrencileri- 5 ders almalıdır. Bu ders adetlerini kendinize göre birden fazla güz dönemine yaymak veya tek güz döneminde almak tamamen sizin tercihinize bağlıdır. Bu dönem(ler)de toplamda -YL öğrencileri- en az 28, -DR öğrencileri- en az 30 krediyi tutturmanız gerekmektedir.</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2. Bu dönem yüksek lisans öğrencilerinin tüm dersleri seçmeli, doktora öğrencilerinin ise ZORUNLU “Seminer” dersi dışındaki dersleri (4 adet) seçmelidir. </w:t>
      </w:r>
    </w:p>
    <w:p w:rsidR="00000000" w:rsidDel="00000000" w:rsidP="00000000" w:rsidRDefault="00000000" w:rsidRPr="00000000" w14:paraId="00000006">
      <w:pPr>
        <w:jc w:val="both"/>
        <w:rPr>
          <w:sz w:val="24"/>
          <w:szCs w:val="24"/>
        </w:rPr>
      </w:pPr>
      <w:r w:rsidDel="00000000" w:rsidR="00000000" w:rsidRPr="00000000">
        <w:rPr>
          <w:rFonts w:ascii="Times New Roman" w:cs="Times New Roman" w:eastAsia="Times New Roman" w:hAnsi="Times New Roman"/>
          <w:sz w:val="24"/>
          <w:szCs w:val="24"/>
          <w:rtl w:val="0"/>
        </w:rPr>
        <w:t xml:space="preserve">3. Prof. Dr. Mesut Şen’in lisansüstü seçmeli dersleri pazartesi 08.30-11.20 arasında A3-225’te olacaktır. “Sözlük Bilimi” dersi hocanın ve öğrencilerin uygunluğuna göre yeniden planlanacaktır.</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Prof. Dr. Gülden Sağol Yüksekkaya, Prof. Dr. Baki Asiltürk ve Prof. Dr. Mehmet Aça’nın dersleri Göztepe yerleşkesinde, İnsan ve Toplum Bilimleri Fakültesi A Blok 1. kattaki odalarında yapılacak olup ders saatleri hocaların ve öğrencilerin uygunluğuna göre yeniden planlanacaktır.</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Doç. Dr. Mehdi Genceli’nin odası Türkiyat Araştırmaları Enstitüsü’nde olup dersler için öğrencilerin hoca ile görüşmesi gerekmektedir.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Diğer dersler sistemde göründüğü gibi yapılacaktır.</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Dersler için ders hocaları ile bizzat (e-posta vs.) görüşebilirsiniz.</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8. Ders seçimlerinizi yaptıktan sonra “danışman onay”ına göndermeniz gerektiğini ve “kesin kayıt” yapılana kadar danışmanınız ile görüşerek değişiklik yapabileceğinizi unutmayınız. </w:t>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NOT: Özel durumlarınız için dönem başında hocalarla yüz yüze görüşebilir (ya da e-posta ile), danışmanınız Prof. Dr. Mesut Şen ile bizzat görüşerek ders ekle-çıkar günlerinde değişiklik yapabilirsiniz.</w:t>
      </w:r>
    </w:p>
    <w:p w:rsidR="00000000" w:rsidDel="00000000" w:rsidP="00000000" w:rsidRDefault="00000000" w:rsidRPr="00000000" w14:paraId="0000000D">
      <w:pPr>
        <w:jc w:val="right"/>
        <w:rPr>
          <w:b w:val="1"/>
          <w:sz w:val="24"/>
          <w:szCs w:val="24"/>
        </w:rPr>
      </w:pPr>
      <w:r w:rsidDel="00000000" w:rsidR="00000000" w:rsidRPr="00000000">
        <w:rPr>
          <w:b w:val="1"/>
          <w:sz w:val="24"/>
          <w:szCs w:val="24"/>
          <w:rtl w:val="0"/>
        </w:rPr>
        <w:t xml:space="preserve">Türk Dili ve Edebiyatı Öğretmenliği Bilim Dalı Başkanlığı</w:t>
      </w:r>
    </w:p>
    <w:sectPr>
      <w:pgSz w:h="16838" w:w="11906" w:orient="portrait"/>
      <w:pgMar w:bottom="567" w:top="709" w:left="851"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deo-aef.marmara.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5ImmSWU+YyJcI0V8R5F4+bxfHw==">CgMxLjA4AHIhMXl4SjJxSXhoRVR2alNwODRyZm14YzlDTFBJZGZQZjV2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2019-01-23T09:14:00.0000000Z</dcterms:created>
  <dc:creator>FigenKalkan</dc:creator>
</cp:coreProperties>
</file>