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974D" w14:textId="250E1094" w:rsidR="00D954FF" w:rsidRPr="00D954FF" w:rsidRDefault="00D954FF" w:rsidP="00D954FF">
      <w:pPr>
        <w:spacing w:after="0" w:line="360" w:lineRule="auto"/>
        <w:rPr>
          <w:rFonts w:ascii="Calibri" w:eastAsia="Arial" w:hAnsi="Calibri" w:cs="Calibri"/>
          <w:b/>
          <w:kern w:val="0"/>
          <w:sz w:val="24"/>
          <w:szCs w:val="24"/>
          <w:lang w:val="tr" w:eastAsia="tr-TR"/>
          <w14:ligatures w14:val="none"/>
        </w:rPr>
      </w:pPr>
      <w:r w:rsidRPr="00D954FF">
        <w:rPr>
          <w:rFonts w:ascii="Calibri" w:eastAsia="Arial" w:hAnsi="Calibri" w:cs="Calibri"/>
          <w:b/>
          <w:noProof/>
          <w:kern w:val="0"/>
          <w:sz w:val="24"/>
          <w:szCs w:val="24"/>
          <w:lang w:val="tr" w:eastAsia="tr-TR"/>
          <w14:ligatures w14:val="none"/>
        </w:rPr>
        <w:drawing>
          <wp:anchor distT="0" distB="0" distL="114300" distR="114300" simplePos="0" relativeHeight="251659264" behindDoc="1" locked="0" layoutInCell="1" allowOverlap="1" wp14:anchorId="2547CA50" wp14:editId="4E292113">
            <wp:simplePos x="0" y="0"/>
            <wp:positionH relativeFrom="column">
              <wp:posOffset>27940</wp:posOffset>
            </wp:positionH>
            <wp:positionV relativeFrom="paragraph">
              <wp:posOffset>104775</wp:posOffset>
            </wp:positionV>
            <wp:extent cx="942975" cy="942975"/>
            <wp:effectExtent l="0" t="0" r="9525" b="9525"/>
            <wp:wrapTight wrapText="bothSides">
              <wp:wrapPolygon edited="0">
                <wp:start x="6545" y="0"/>
                <wp:lineTo x="3491" y="1745"/>
                <wp:lineTo x="0" y="5673"/>
                <wp:lineTo x="0" y="17018"/>
                <wp:lineTo x="5673" y="20945"/>
                <wp:lineTo x="6982" y="21382"/>
                <wp:lineTo x="14400" y="21382"/>
                <wp:lineTo x="17018" y="20945"/>
                <wp:lineTo x="21382" y="15709"/>
                <wp:lineTo x="21382" y="5673"/>
                <wp:lineTo x="17891" y="1745"/>
                <wp:lineTo x="14836" y="0"/>
                <wp:lineTo x="6545" y="0"/>
              </wp:wrapPolygon>
            </wp:wrapTight>
            <wp:docPr id="268249897" name="Resim 1" descr="kitap, mektup, harf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49897" name="Resim 1" descr="kitap, mektup, harf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p>
    <w:p w14:paraId="0AC297FD" w14:textId="6FBE334F" w:rsidR="00D954FF" w:rsidRPr="007A15F1" w:rsidRDefault="00D954FF" w:rsidP="007A15F1">
      <w:pPr>
        <w:spacing w:after="0" w:line="360" w:lineRule="auto"/>
        <w:jc w:val="center"/>
        <w:rPr>
          <w:rFonts w:ascii="Calibri" w:eastAsia="Arial" w:hAnsi="Calibri" w:cs="Calibri"/>
          <w:kern w:val="0"/>
          <w:sz w:val="36"/>
          <w:szCs w:val="36"/>
          <w:lang w:val="tr" w:eastAsia="tr-TR"/>
          <w14:ligatures w14:val="none"/>
        </w:rPr>
      </w:pPr>
      <w:r w:rsidRPr="00D954FF">
        <w:rPr>
          <w:rFonts w:ascii="Calibri" w:eastAsia="Arial" w:hAnsi="Calibri" w:cs="Calibri"/>
          <w:b/>
          <w:kern w:val="0"/>
          <w:sz w:val="36"/>
          <w:szCs w:val="36"/>
          <w:lang w:val="tr" w:eastAsia="tr-TR"/>
          <w14:ligatures w14:val="none"/>
        </w:rPr>
        <w:t>35. ÖMER SEYFETTİN HİKAYE YARIŞMASI ŞARTNAMESİ</w:t>
      </w:r>
    </w:p>
    <w:p w14:paraId="4302374E" w14:textId="5D43F57E" w:rsidR="00D954FF" w:rsidRDefault="00D954FF" w:rsidP="004751DC">
      <w:pPr>
        <w:spacing w:after="0" w:line="360" w:lineRule="auto"/>
        <w:rPr>
          <w:rFonts w:ascii="Calibri" w:eastAsia="Arial" w:hAnsi="Calibri" w:cs="Calibri"/>
          <w:kern w:val="0"/>
          <w:sz w:val="24"/>
          <w:szCs w:val="24"/>
          <w:lang w:val="tr" w:eastAsia="tr-TR"/>
          <w14:ligatures w14:val="none"/>
        </w:rPr>
      </w:pPr>
      <w:r w:rsidRPr="00D954FF">
        <w:rPr>
          <w:rFonts w:ascii="Calibri" w:eastAsia="Arial" w:hAnsi="Calibri" w:cs="Calibri"/>
          <w:b/>
          <w:kern w:val="0"/>
          <w:sz w:val="28"/>
          <w:szCs w:val="28"/>
          <w:lang w:val="tr" w:eastAsia="tr-TR"/>
          <w14:ligatures w14:val="none"/>
        </w:rPr>
        <w:t>Konu:</w:t>
      </w:r>
      <w:r w:rsidRPr="00D954FF">
        <w:rPr>
          <w:rFonts w:ascii="Calibri" w:eastAsia="Arial" w:hAnsi="Calibri" w:cs="Calibri"/>
          <w:b/>
          <w:kern w:val="0"/>
          <w:sz w:val="24"/>
          <w:szCs w:val="24"/>
          <w:lang w:val="tr" w:eastAsia="tr-TR"/>
          <w14:ligatures w14:val="none"/>
        </w:rPr>
        <w:t xml:space="preserve"> </w:t>
      </w:r>
      <w:r w:rsidRPr="00D954FF">
        <w:rPr>
          <w:rFonts w:ascii="Calibri" w:eastAsia="Arial" w:hAnsi="Calibri" w:cs="Calibri"/>
          <w:kern w:val="0"/>
          <w:sz w:val="24"/>
          <w:szCs w:val="24"/>
          <w:lang w:val="tr" w:eastAsia="tr-TR"/>
          <w14:ligatures w14:val="none"/>
        </w:rPr>
        <w:t xml:space="preserve">Konu serbest olup yarışmacılar, </w:t>
      </w:r>
      <w:r>
        <w:rPr>
          <w:rFonts w:ascii="Calibri" w:eastAsia="Arial" w:hAnsi="Calibri" w:cs="Calibri"/>
          <w:kern w:val="0"/>
          <w:sz w:val="24"/>
          <w:szCs w:val="24"/>
          <w:lang w:val="tr" w:eastAsia="tr-TR"/>
          <w14:ligatures w14:val="none"/>
        </w:rPr>
        <w:t>a</w:t>
      </w:r>
      <w:r w:rsidRPr="00D954FF">
        <w:rPr>
          <w:rFonts w:ascii="Calibri" w:eastAsia="Arial" w:hAnsi="Calibri" w:cs="Calibri"/>
          <w:kern w:val="0"/>
          <w:sz w:val="24"/>
          <w:szCs w:val="24"/>
          <w:lang w:val="tr" w:eastAsia="tr-TR"/>
          <w14:ligatures w14:val="none"/>
        </w:rPr>
        <w:t>nayasa ve yasalar çerçevesinde istedikleri her konuda hikâye</w:t>
      </w:r>
      <w:r>
        <w:rPr>
          <w:rFonts w:ascii="Calibri" w:eastAsia="Arial" w:hAnsi="Calibri" w:cs="Calibri"/>
          <w:kern w:val="0"/>
          <w:sz w:val="24"/>
          <w:szCs w:val="24"/>
          <w:lang w:val="tr" w:eastAsia="tr-TR"/>
          <w14:ligatures w14:val="none"/>
        </w:rPr>
        <w:t xml:space="preserve"> </w:t>
      </w:r>
      <w:r w:rsidRPr="00D954FF">
        <w:rPr>
          <w:rFonts w:ascii="Calibri" w:eastAsia="Arial" w:hAnsi="Calibri" w:cs="Calibri"/>
          <w:kern w:val="0"/>
          <w:sz w:val="24"/>
          <w:szCs w:val="24"/>
          <w:lang w:val="tr" w:eastAsia="tr-TR"/>
          <w14:ligatures w14:val="none"/>
        </w:rPr>
        <w:t>yazabilirler.</w:t>
      </w:r>
      <w:r w:rsidRPr="00D954FF">
        <w:rPr>
          <w:rFonts w:ascii="Calibri" w:eastAsia="Arial" w:hAnsi="Calibri" w:cs="Calibri"/>
          <w:kern w:val="0"/>
          <w:sz w:val="24"/>
          <w:szCs w:val="24"/>
          <w:lang w:val="tr" w:eastAsia="tr-TR"/>
          <w14:ligatures w14:val="none"/>
        </w:rPr>
        <w:br/>
      </w:r>
      <w:r w:rsidRPr="00D954FF">
        <w:rPr>
          <w:rFonts w:ascii="Calibri" w:eastAsia="Arial" w:hAnsi="Calibri" w:cs="Calibri"/>
          <w:b/>
          <w:kern w:val="0"/>
          <w:sz w:val="28"/>
          <w:szCs w:val="28"/>
          <w:lang w:val="tr" w:eastAsia="tr-TR"/>
          <w14:ligatures w14:val="none"/>
        </w:rPr>
        <w:t>Amaç:</w:t>
      </w:r>
      <w:r w:rsidRPr="00D954FF">
        <w:rPr>
          <w:rFonts w:ascii="Calibri" w:eastAsia="Arial" w:hAnsi="Calibri" w:cs="Calibri"/>
          <w:b/>
          <w:kern w:val="0"/>
          <w:sz w:val="24"/>
          <w:szCs w:val="24"/>
          <w:lang w:val="tr" w:eastAsia="tr-TR"/>
          <w14:ligatures w14:val="none"/>
        </w:rPr>
        <w:t xml:space="preserve"> </w:t>
      </w:r>
      <w:r w:rsidRPr="00D954FF">
        <w:rPr>
          <w:rFonts w:ascii="Calibri" w:eastAsia="Arial" w:hAnsi="Calibri" w:cs="Calibri"/>
          <w:bCs/>
          <w:kern w:val="0"/>
          <w:sz w:val="24"/>
          <w:szCs w:val="24"/>
          <w:lang w:eastAsia="tr-TR"/>
          <w14:ligatures w14:val="none"/>
        </w:rPr>
        <w:t xml:space="preserve">Çağdaş Türk Hikayeciliğinin ve Milli Edebiyat Akımı Kurucularından olan </w:t>
      </w:r>
      <w:r w:rsidRPr="00D954FF">
        <w:rPr>
          <w:rFonts w:ascii="Calibri" w:eastAsia="Arial" w:hAnsi="Calibri" w:cs="Calibri"/>
          <w:kern w:val="0"/>
          <w:sz w:val="24"/>
          <w:szCs w:val="24"/>
          <w:lang w:val="tr" w:eastAsia="tr-TR"/>
          <w14:ligatures w14:val="none"/>
        </w:rPr>
        <w:t>Ömer Seyfettin'i anmak ve hatırasını yaşatmaya devam ettirmektir. Bunun yanında Türk edebiyatına yeni hikâye ve hikâyeciler kazandırmak.</w:t>
      </w:r>
    </w:p>
    <w:p w14:paraId="39DEA4C0" w14:textId="77777777" w:rsidR="007F25AE" w:rsidRPr="00D954FF" w:rsidRDefault="007F25AE" w:rsidP="004751DC">
      <w:pPr>
        <w:spacing w:after="0" w:line="360" w:lineRule="auto"/>
        <w:jc w:val="both"/>
        <w:rPr>
          <w:rFonts w:ascii="Calibri" w:eastAsia="Arial" w:hAnsi="Calibri" w:cs="Calibri"/>
          <w:kern w:val="0"/>
          <w:sz w:val="24"/>
          <w:szCs w:val="24"/>
          <w:lang w:val="tr" w:eastAsia="tr-TR"/>
          <w14:ligatures w14:val="none"/>
        </w:rPr>
      </w:pPr>
    </w:p>
    <w:p w14:paraId="4710779D" w14:textId="77777777" w:rsidR="00D954FF" w:rsidRPr="00D954FF" w:rsidRDefault="00D954FF" w:rsidP="00D954FF">
      <w:pPr>
        <w:spacing w:after="0" w:line="360" w:lineRule="auto"/>
        <w:jc w:val="both"/>
        <w:rPr>
          <w:rFonts w:ascii="Calibri" w:eastAsia="Arial" w:hAnsi="Calibri" w:cs="Calibri"/>
          <w:kern w:val="0"/>
          <w:sz w:val="28"/>
          <w:szCs w:val="28"/>
          <w:lang w:val="tr" w:eastAsia="tr-TR"/>
          <w14:ligatures w14:val="none"/>
        </w:rPr>
      </w:pPr>
      <w:r w:rsidRPr="00D954FF">
        <w:rPr>
          <w:rFonts w:ascii="Calibri" w:eastAsia="Arial" w:hAnsi="Calibri" w:cs="Calibri"/>
          <w:b/>
          <w:kern w:val="0"/>
          <w:sz w:val="28"/>
          <w:szCs w:val="28"/>
          <w:lang w:val="tr" w:eastAsia="tr-TR"/>
          <w14:ligatures w14:val="none"/>
        </w:rPr>
        <w:t>Yarışma Kuralları:</w:t>
      </w:r>
    </w:p>
    <w:p w14:paraId="5DC9986D" w14:textId="13F27ABA"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xml:space="preserve">Hikaye dalında yarışmaya resmi/ özel tüm lise kurumlarındaki öğrenciler </w:t>
      </w:r>
      <w:r w:rsidR="005271C2">
        <w:rPr>
          <w:rFonts w:ascii="Calibri" w:eastAsia="Arial" w:hAnsi="Calibri" w:cs="Calibri"/>
          <w:kern w:val="0"/>
          <w:sz w:val="24"/>
          <w:szCs w:val="24"/>
          <w:lang w:val="tr" w:eastAsia="tr-TR"/>
          <w14:ligatures w14:val="none"/>
        </w:rPr>
        <w:t xml:space="preserve">ve yetişkinlikler </w:t>
      </w:r>
      <w:r w:rsidRPr="00D954FF">
        <w:rPr>
          <w:rFonts w:ascii="Calibri" w:eastAsia="Arial" w:hAnsi="Calibri" w:cs="Calibri"/>
          <w:kern w:val="0"/>
          <w:sz w:val="24"/>
          <w:szCs w:val="24"/>
          <w:lang w:val="tr" w:eastAsia="tr-TR"/>
          <w14:ligatures w14:val="none"/>
        </w:rPr>
        <w:t xml:space="preserve">katılabilecektir. </w:t>
      </w:r>
    </w:p>
    <w:p w14:paraId="19E97800" w14:textId="77777777"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eastAsia="tr-TR"/>
          <w14:ligatures w14:val="none"/>
        </w:rPr>
        <w:t xml:space="preserve">Başvuru yapılan hikaye yazımında Türkiye Cumhuriyeti Anayasası ve Türk Milli Eğitimin genel ve özel amaçlarına, uluslararası sözleşmelere, politika belgelerine aykırı, siyasi amaçlara hizmet eden, genel ahlak kurallarına uymayan, hakaret ve reklam unsuru içeren herhangi bir söylem ve/veya eyleme müsaade edilmeyecektir ve bu şekilde hazırlanan hikayeler değerlendirmeye alınmayacaktır. </w:t>
      </w:r>
    </w:p>
    <w:p w14:paraId="2CAD48C8" w14:textId="3FD46E73"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Lise öğrencileri</w:t>
      </w:r>
      <w:r w:rsidR="005271C2">
        <w:rPr>
          <w:rFonts w:ascii="Calibri" w:eastAsia="Arial" w:hAnsi="Calibri" w:cs="Calibri"/>
          <w:kern w:val="0"/>
          <w:sz w:val="24"/>
          <w:szCs w:val="24"/>
          <w:lang w:val="tr" w:eastAsia="tr-TR"/>
          <w14:ligatures w14:val="none"/>
        </w:rPr>
        <w:t xml:space="preserve"> ve yetişkinler</w:t>
      </w:r>
      <w:r w:rsidRPr="00D954FF">
        <w:rPr>
          <w:rFonts w:ascii="Calibri" w:eastAsia="Arial" w:hAnsi="Calibri" w:cs="Calibri"/>
          <w:kern w:val="0"/>
          <w:sz w:val="24"/>
          <w:szCs w:val="24"/>
          <w:lang w:val="tr" w:eastAsia="tr-TR"/>
          <w14:ligatures w14:val="none"/>
        </w:rPr>
        <w:t xml:space="preserve"> hikaye yarışmasına en fazla bir (1) hikaye ile katılabilirler.</w:t>
      </w:r>
    </w:p>
    <w:p w14:paraId="0ECDDDA7" w14:textId="1DA3C026" w:rsidR="00D954FF" w:rsidRPr="00D954FF" w:rsidRDefault="005271C2"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Pr>
          <w:rFonts w:ascii="Calibri" w:eastAsia="Arial" w:hAnsi="Calibri" w:cs="Calibri"/>
          <w:kern w:val="0"/>
          <w:sz w:val="24"/>
          <w:szCs w:val="24"/>
          <w:lang w:val="tr" w:eastAsia="tr-TR"/>
          <w14:ligatures w14:val="none"/>
        </w:rPr>
        <w:t>Y</w:t>
      </w:r>
      <w:r w:rsidR="00D954FF" w:rsidRPr="00D954FF">
        <w:rPr>
          <w:rFonts w:ascii="Calibri" w:eastAsia="Arial" w:hAnsi="Calibri" w:cs="Calibri"/>
          <w:kern w:val="0"/>
          <w:sz w:val="24"/>
          <w:szCs w:val="24"/>
          <w:lang w:val="tr" w:eastAsia="tr-TR"/>
          <w14:ligatures w14:val="none"/>
        </w:rPr>
        <w:t>arışmaya gönderilecek hikayelerin daha önce yayınlanmamış ve başka bir yarışmaya veya herhangi bir yayın grubuna gönderilmemiş olması gerekmektedir.</w:t>
      </w:r>
    </w:p>
    <w:p w14:paraId="0ABCFD9A" w14:textId="5B730568"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Yarışmanın yazım formatı; normal A4 boyutunda, 12 punto, 1,5 satır aralığı, Times New Roman yazı sitili ile yazılacaktır. Metinler en fazla on (10) sayfa olacaktır.</w:t>
      </w:r>
    </w:p>
    <w:p w14:paraId="0F59BDB0" w14:textId="77777777"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Yarışmaya gönderilecek hikayelerin kapak sayfasında sadece rumuz bulunacaktır.</w:t>
      </w:r>
    </w:p>
    <w:p w14:paraId="00CEBA05" w14:textId="77777777"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xml:space="preserve">Yarışmada ödül kazanan eserlerin telif hakkı eser sahibine aittir. </w:t>
      </w:r>
      <w:r w:rsidRPr="00D954FF">
        <w:rPr>
          <w:rFonts w:ascii="Calibri" w:eastAsia="Arial" w:hAnsi="Calibri" w:cs="Calibri"/>
          <w:kern w:val="0"/>
          <w:sz w:val="24"/>
          <w:szCs w:val="24"/>
          <w:lang w:eastAsia="tr-TR"/>
          <w14:ligatures w14:val="none"/>
        </w:rPr>
        <w:t>Eserler, sahibinin izni olmaksızın basılamaz, yayımlanamaz, paylaşılamaz ve sergilenemez. Telif hakları ile ilgili tüm işlemler 5/12/1951 tarihli ve 5846 sayılı Fikir ve Sanat Eserleri Kanunu ile 22/12/2016 tarihli ve 6769 sayılı Sinai Mülkiyet Kanununa uygun olarak yürütülecektir.</w:t>
      </w:r>
    </w:p>
    <w:p w14:paraId="15C30452" w14:textId="77777777"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eastAsia="tr-TR"/>
          <w14:ligatures w14:val="none"/>
        </w:rPr>
        <w:t>Yarışma 24/3/2016 tarihli ve 6698 sayılı Kişisel Verilerin Korunması Kanunu ve 20/06/2012 tarihli ve 6331 sayılı İş Sağlığı ve Güvenliği Kanununa uygun olarak yürütülecektir.</w:t>
      </w:r>
    </w:p>
    <w:p w14:paraId="75898199" w14:textId="77777777" w:rsidR="00D954FF" w:rsidRPr="00D954FF" w:rsidRDefault="00D954FF" w:rsidP="00D954FF">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Yarışmaya katılımlar gönüllülük esasına uygun olarak gerçekleştirilecektir.</w:t>
      </w:r>
    </w:p>
    <w:p w14:paraId="56C9179D" w14:textId="6021BB79" w:rsidR="00D954FF" w:rsidRPr="00D954FF" w:rsidRDefault="00D954FF" w:rsidP="00EC5AE2">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Engelli katılımcılar için başvuru kolaylığı, ulaşım ve konaklama imkanı sağlanacaktır.</w:t>
      </w:r>
    </w:p>
    <w:p w14:paraId="7B9BCC48" w14:textId="77777777" w:rsidR="00D954FF" w:rsidRPr="00D954FF" w:rsidRDefault="00D954FF" w:rsidP="00EC5AE2">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lastRenderedPageBreak/>
        <w:t>Gönen Belediyesi 35. Ömer Seyfettin Hikaye Yarışmasında ticari kazanç hedeflememektedir.</w:t>
      </w:r>
    </w:p>
    <w:p w14:paraId="3F2C05E1" w14:textId="6055BD07" w:rsidR="00D954FF" w:rsidRDefault="005271C2" w:rsidP="00EC5AE2">
      <w:pPr>
        <w:numPr>
          <w:ilvl w:val="0"/>
          <w:numId w:val="1"/>
        </w:numPr>
        <w:spacing w:after="0" w:line="360" w:lineRule="auto"/>
        <w:contextualSpacing/>
        <w:jc w:val="both"/>
        <w:rPr>
          <w:rFonts w:ascii="Calibri" w:eastAsia="Arial" w:hAnsi="Calibri" w:cs="Calibri"/>
          <w:kern w:val="0"/>
          <w:sz w:val="24"/>
          <w:szCs w:val="24"/>
          <w:lang w:val="tr" w:eastAsia="tr-TR"/>
          <w14:ligatures w14:val="none"/>
        </w:rPr>
      </w:pPr>
      <w:r>
        <w:rPr>
          <w:rFonts w:ascii="Calibri" w:eastAsia="Arial" w:hAnsi="Calibri" w:cs="Calibri"/>
          <w:kern w:val="0"/>
          <w:sz w:val="24"/>
          <w:szCs w:val="24"/>
          <w:lang w:eastAsia="tr-TR"/>
          <w14:ligatures w14:val="none"/>
        </w:rPr>
        <w:t xml:space="preserve">Dereceye giren yarışmacıların </w:t>
      </w:r>
      <w:r w:rsidR="00D954FF" w:rsidRPr="00D954FF">
        <w:rPr>
          <w:rFonts w:ascii="Calibri" w:eastAsia="Arial" w:hAnsi="Calibri" w:cs="Calibri"/>
          <w:kern w:val="0"/>
          <w:sz w:val="24"/>
          <w:szCs w:val="24"/>
          <w:lang w:val="tr" w:eastAsia="tr-TR"/>
          <w14:ligatures w14:val="none"/>
        </w:rPr>
        <w:t xml:space="preserve">konaklama, geliş ve gidiş bilet ücretleri ödenecektir. </w:t>
      </w:r>
      <w:r>
        <w:rPr>
          <w:rFonts w:ascii="Calibri" w:eastAsia="Arial" w:hAnsi="Calibri" w:cs="Calibri"/>
          <w:kern w:val="0"/>
          <w:sz w:val="24"/>
          <w:szCs w:val="24"/>
          <w:lang w:val="tr" w:eastAsia="tr-TR"/>
          <w14:ligatures w14:val="none"/>
        </w:rPr>
        <w:t xml:space="preserve">18 yaş altı dereceye giren yarışmacıların bir ebeveyni ile ödenecektir. </w:t>
      </w:r>
      <w:r w:rsidR="00D954FF" w:rsidRPr="00D954FF">
        <w:rPr>
          <w:rFonts w:ascii="Calibri" w:eastAsia="Arial" w:hAnsi="Calibri" w:cs="Calibri"/>
          <w:kern w:val="0"/>
          <w:sz w:val="24"/>
          <w:szCs w:val="24"/>
          <w:lang w:val="tr" w:eastAsia="tr-TR"/>
          <w14:ligatures w14:val="none"/>
        </w:rPr>
        <w:t>Bilet ve konaklama ücretleri Gönen Belediyesi Kültür ve Sosyal İşler Müdürlüğü bütçesinden karşılanacaktır.</w:t>
      </w:r>
    </w:p>
    <w:p w14:paraId="6684F62C" w14:textId="77777777" w:rsidR="00EC5AE2" w:rsidRPr="00D954FF" w:rsidRDefault="00EC5AE2" w:rsidP="00EC5AE2">
      <w:pPr>
        <w:spacing w:after="0" w:line="360" w:lineRule="auto"/>
        <w:ind w:left="720"/>
        <w:contextualSpacing/>
        <w:jc w:val="both"/>
        <w:rPr>
          <w:rFonts w:ascii="Calibri" w:eastAsia="Arial" w:hAnsi="Calibri" w:cs="Calibri"/>
          <w:kern w:val="0"/>
          <w:sz w:val="24"/>
          <w:szCs w:val="24"/>
          <w:lang w:val="tr" w:eastAsia="tr-TR"/>
          <w14:ligatures w14:val="none"/>
        </w:rPr>
      </w:pPr>
    </w:p>
    <w:p w14:paraId="16EA6341" w14:textId="77777777" w:rsidR="00D954FF" w:rsidRPr="00D954FF" w:rsidRDefault="00D954FF" w:rsidP="00D954FF">
      <w:pPr>
        <w:spacing w:after="0" w:line="360" w:lineRule="auto"/>
        <w:jc w:val="both"/>
        <w:rPr>
          <w:rFonts w:ascii="Calibri" w:eastAsia="Arial" w:hAnsi="Calibri" w:cs="Calibri"/>
          <w:b/>
          <w:bCs/>
          <w:kern w:val="0"/>
          <w:sz w:val="28"/>
          <w:szCs w:val="28"/>
          <w:lang w:eastAsia="tr-TR"/>
          <w14:ligatures w14:val="none"/>
        </w:rPr>
      </w:pPr>
      <w:r w:rsidRPr="00D954FF">
        <w:rPr>
          <w:rFonts w:ascii="Calibri" w:eastAsia="Arial" w:hAnsi="Calibri" w:cs="Calibri"/>
          <w:b/>
          <w:bCs/>
          <w:kern w:val="0"/>
          <w:sz w:val="28"/>
          <w:szCs w:val="28"/>
          <w:lang w:eastAsia="tr-TR"/>
          <w14:ligatures w14:val="none"/>
        </w:rPr>
        <w:t>Yarışmaya Katılım ve Tarihi:</w:t>
      </w:r>
    </w:p>
    <w:p w14:paraId="77C14F8E" w14:textId="5F30136A" w:rsidR="007F25AE" w:rsidRDefault="007F25AE" w:rsidP="00D954FF">
      <w:pPr>
        <w:spacing w:after="0" w:line="360" w:lineRule="auto"/>
        <w:jc w:val="both"/>
        <w:rPr>
          <w:rFonts w:ascii="Calibri" w:eastAsia="Arial" w:hAnsi="Calibri" w:cs="Calibri"/>
          <w:kern w:val="0"/>
          <w:sz w:val="24"/>
          <w:szCs w:val="24"/>
          <w:lang w:val="tr" w:eastAsia="tr-TR"/>
          <w14:ligatures w14:val="none"/>
        </w:rPr>
      </w:pPr>
      <w:r>
        <w:rPr>
          <w:rFonts w:ascii="Calibri" w:eastAsia="Arial" w:hAnsi="Calibri" w:cs="Calibri"/>
          <w:kern w:val="0"/>
          <w:sz w:val="24"/>
          <w:szCs w:val="24"/>
          <w:lang w:val="tr" w:eastAsia="tr-TR"/>
          <w14:ligatures w14:val="none"/>
        </w:rPr>
        <w:t xml:space="preserve">Yarışmaya katılım </w:t>
      </w:r>
      <w:r w:rsidR="00D954FF" w:rsidRPr="00D954FF">
        <w:rPr>
          <w:rFonts w:ascii="Calibri" w:eastAsia="Arial" w:hAnsi="Calibri" w:cs="Calibri"/>
          <w:kern w:val="0"/>
          <w:sz w:val="24"/>
          <w:szCs w:val="24"/>
          <w:lang w:val="tr" w:eastAsia="tr-TR"/>
          <w14:ligatures w14:val="none"/>
        </w:rPr>
        <w:t xml:space="preserve">ücretsiz olup, </w:t>
      </w:r>
      <w:r w:rsidR="00D954FF" w:rsidRPr="00D954FF">
        <w:rPr>
          <w:rFonts w:ascii="Calibri" w:eastAsia="Arial" w:hAnsi="Calibri" w:cs="Calibri"/>
          <w:b/>
          <w:bCs/>
          <w:kern w:val="0"/>
          <w:sz w:val="24"/>
          <w:szCs w:val="24"/>
          <w:lang w:val="tr" w:eastAsia="tr-TR"/>
          <w14:ligatures w14:val="none"/>
        </w:rPr>
        <w:t>20 Kasım 2023</w:t>
      </w:r>
      <w:r w:rsidR="00D954FF" w:rsidRPr="00D954FF">
        <w:rPr>
          <w:rFonts w:ascii="Calibri" w:eastAsia="Arial" w:hAnsi="Calibri" w:cs="Calibri"/>
          <w:b/>
          <w:bCs/>
          <w:color w:val="C9211E"/>
          <w:kern w:val="0"/>
          <w:sz w:val="24"/>
          <w:szCs w:val="24"/>
          <w:lang w:val="tr" w:eastAsia="tr-TR"/>
          <w14:ligatures w14:val="none"/>
        </w:rPr>
        <w:t xml:space="preserve"> </w:t>
      </w:r>
      <w:r w:rsidR="00D954FF" w:rsidRPr="00D954FF">
        <w:rPr>
          <w:rFonts w:ascii="Calibri" w:eastAsia="Arial" w:hAnsi="Calibri" w:cs="Calibri"/>
          <w:b/>
          <w:bCs/>
          <w:color w:val="000000"/>
          <w:kern w:val="0"/>
          <w:sz w:val="24"/>
          <w:szCs w:val="24"/>
          <w:lang w:val="tr" w:eastAsia="tr-TR"/>
          <w14:ligatures w14:val="none"/>
        </w:rPr>
        <w:t>– 22 Aralık 2023</w:t>
      </w:r>
      <w:r w:rsidR="00D954FF" w:rsidRPr="00D954FF">
        <w:rPr>
          <w:rFonts w:ascii="Calibri" w:eastAsia="Arial" w:hAnsi="Calibri" w:cs="Calibri"/>
          <w:kern w:val="0"/>
          <w:sz w:val="24"/>
          <w:szCs w:val="24"/>
          <w:lang w:val="tr" w:eastAsia="tr-TR"/>
          <w14:ligatures w14:val="none"/>
        </w:rPr>
        <w:t xml:space="preserve"> tarihi mesai bitimine kadar yalnızca internet sitesi olan </w:t>
      </w:r>
      <w:bookmarkStart w:id="0" w:name="_Hlk118970222"/>
      <w:r w:rsidR="00D954FF" w:rsidRPr="00D954FF">
        <w:rPr>
          <w:rFonts w:ascii="Arial" w:eastAsia="Arial" w:hAnsi="Arial" w:cs="Arial"/>
          <w:kern w:val="0"/>
          <w:lang w:val="tr" w:eastAsia="tr-TR"/>
          <w14:ligatures w14:val="none"/>
        </w:rPr>
        <w:fldChar w:fldCharType="begin"/>
      </w:r>
      <w:r w:rsidR="00D954FF" w:rsidRPr="00D954FF">
        <w:rPr>
          <w:rFonts w:ascii="Calibri" w:eastAsia="Arial" w:hAnsi="Calibri" w:cs="Calibri"/>
          <w:kern w:val="0"/>
          <w:sz w:val="24"/>
          <w:szCs w:val="24"/>
          <w:lang w:val="tr" w:eastAsia="tr-TR"/>
          <w14:ligatures w14:val="none"/>
        </w:rPr>
        <w:instrText xml:space="preserve"> HYPERLINK "http://omerseyfettin.gen.tr/" \h </w:instrText>
      </w:r>
      <w:r w:rsidR="00D954FF" w:rsidRPr="00D954FF">
        <w:rPr>
          <w:rFonts w:ascii="Arial" w:eastAsia="Arial" w:hAnsi="Arial" w:cs="Arial"/>
          <w:kern w:val="0"/>
          <w:lang w:val="tr" w:eastAsia="tr-TR"/>
          <w14:ligatures w14:val="none"/>
        </w:rPr>
      </w:r>
      <w:r w:rsidR="00D954FF" w:rsidRPr="00D954FF">
        <w:rPr>
          <w:rFonts w:ascii="Arial" w:eastAsia="Arial" w:hAnsi="Arial" w:cs="Arial"/>
          <w:kern w:val="0"/>
          <w:lang w:val="tr" w:eastAsia="tr-TR"/>
          <w14:ligatures w14:val="none"/>
        </w:rPr>
        <w:fldChar w:fldCharType="separate"/>
      </w:r>
      <w:r w:rsidR="00D954FF" w:rsidRPr="00D954FF">
        <w:rPr>
          <w:rFonts w:ascii="Calibri" w:eastAsia="Arial" w:hAnsi="Calibri" w:cs="Calibri"/>
          <w:b/>
          <w:bCs/>
          <w:color w:val="000080"/>
          <w:kern w:val="0"/>
          <w:sz w:val="24"/>
          <w:szCs w:val="24"/>
          <w:u w:val="single"/>
          <w:lang w:val="tr" w:eastAsia="tr-TR"/>
          <w14:ligatures w14:val="none"/>
        </w:rPr>
        <w:t>http://omerseyfettin.gen.tr</w:t>
      </w:r>
      <w:r w:rsidR="00D954FF" w:rsidRPr="00D954FF">
        <w:rPr>
          <w:rFonts w:ascii="Calibri" w:eastAsia="Arial" w:hAnsi="Calibri" w:cs="Calibri"/>
          <w:b/>
          <w:bCs/>
          <w:color w:val="000080"/>
          <w:kern w:val="0"/>
          <w:sz w:val="24"/>
          <w:szCs w:val="24"/>
          <w:u w:val="single"/>
          <w:lang w:val="tr" w:eastAsia="tr-TR"/>
          <w14:ligatures w14:val="none"/>
        </w:rPr>
        <w:fldChar w:fldCharType="end"/>
      </w:r>
      <w:r w:rsidR="00D954FF" w:rsidRPr="00D954FF">
        <w:rPr>
          <w:rFonts w:ascii="Calibri" w:eastAsia="Arial" w:hAnsi="Calibri" w:cs="Calibri"/>
          <w:b/>
          <w:bCs/>
          <w:kern w:val="0"/>
          <w:sz w:val="24"/>
          <w:szCs w:val="24"/>
          <w:lang w:val="tr" w:eastAsia="tr-TR"/>
          <w14:ligatures w14:val="none"/>
        </w:rPr>
        <w:t xml:space="preserve"> </w:t>
      </w:r>
      <w:bookmarkEnd w:id="0"/>
      <w:r w:rsidR="00D954FF" w:rsidRPr="00D954FF">
        <w:rPr>
          <w:rFonts w:ascii="Calibri" w:eastAsia="Arial" w:hAnsi="Calibri" w:cs="Calibri"/>
          <w:kern w:val="0"/>
          <w:sz w:val="24"/>
          <w:szCs w:val="24"/>
          <w:lang w:val="tr" w:eastAsia="tr-TR"/>
          <w14:ligatures w14:val="none"/>
        </w:rPr>
        <w:t>üzerinden</w:t>
      </w:r>
      <w:r w:rsidR="0043300D">
        <w:rPr>
          <w:rFonts w:ascii="Calibri" w:eastAsia="Arial" w:hAnsi="Calibri" w:cs="Calibri"/>
          <w:kern w:val="0"/>
          <w:sz w:val="24"/>
          <w:szCs w:val="24"/>
          <w:lang w:val="tr" w:eastAsia="tr-TR"/>
          <w14:ligatures w14:val="none"/>
        </w:rPr>
        <w:t>,</w:t>
      </w:r>
      <w:r>
        <w:rPr>
          <w:rFonts w:ascii="Calibri" w:eastAsia="Arial" w:hAnsi="Calibri" w:cs="Calibri"/>
          <w:kern w:val="0"/>
          <w:sz w:val="24"/>
          <w:szCs w:val="24"/>
          <w:lang w:val="tr" w:eastAsia="tr-TR"/>
          <w14:ligatures w14:val="none"/>
        </w:rPr>
        <w:t xml:space="preserve"> </w:t>
      </w:r>
      <w:r w:rsidR="0043300D">
        <w:rPr>
          <w:rFonts w:ascii="Calibri" w:eastAsia="Arial" w:hAnsi="Calibri" w:cs="Calibri"/>
          <w:kern w:val="0"/>
          <w:sz w:val="24"/>
          <w:szCs w:val="24"/>
          <w:lang w:eastAsia="tr-TR"/>
          <w14:ligatures w14:val="none"/>
        </w:rPr>
        <w:t xml:space="preserve">belirtilen form eksiksiz doldurularak yapılacaktır. </w:t>
      </w:r>
      <w:r w:rsidR="00D954FF" w:rsidRPr="00D954FF">
        <w:rPr>
          <w:rFonts w:ascii="Calibri" w:eastAsia="Arial" w:hAnsi="Calibri" w:cs="Calibri"/>
          <w:kern w:val="0"/>
          <w:sz w:val="24"/>
          <w:szCs w:val="24"/>
          <w:lang w:val="tr" w:eastAsia="tr-TR"/>
          <w14:ligatures w14:val="none"/>
        </w:rPr>
        <w:t>Yanlış bilgi ve beyanın sorumluluğu kayıt sahibine aittir.</w:t>
      </w:r>
    </w:p>
    <w:p w14:paraId="56892903" w14:textId="77777777" w:rsidR="007A15F1" w:rsidRPr="00D954FF" w:rsidRDefault="007A15F1" w:rsidP="00D954FF">
      <w:pPr>
        <w:spacing w:after="0" w:line="360" w:lineRule="auto"/>
        <w:jc w:val="both"/>
        <w:rPr>
          <w:rFonts w:ascii="Calibri" w:eastAsia="Arial" w:hAnsi="Calibri" w:cs="Calibri"/>
          <w:kern w:val="0"/>
          <w:sz w:val="24"/>
          <w:szCs w:val="24"/>
          <w:lang w:val="tr" w:eastAsia="tr-TR"/>
          <w14:ligatures w14:val="none"/>
        </w:rPr>
      </w:pPr>
    </w:p>
    <w:p w14:paraId="336F9A51" w14:textId="77777777" w:rsidR="00D954FF" w:rsidRPr="00D954FF" w:rsidRDefault="00D954FF" w:rsidP="00D954FF">
      <w:pPr>
        <w:spacing w:after="0" w:line="360" w:lineRule="auto"/>
        <w:jc w:val="both"/>
        <w:rPr>
          <w:rFonts w:ascii="Calibri" w:eastAsia="Arial" w:hAnsi="Calibri" w:cs="Calibri"/>
          <w:b/>
          <w:bCs/>
          <w:kern w:val="0"/>
          <w:sz w:val="28"/>
          <w:szCs w:val="28"/>
          <w:lang w:val="tr" w:eastAsia="tr-TR"/>
          <w14:ligatures w14:val="none"/>
        </w:rPr>
      </w:pPr>
      <w:r w:rsidRPr="00D954FF">
        <w:rPr>
          <w:rFonts w:ascii="Calibri" w:eastAsia="Arial" w:hAnsi="Calibri" w:cs="Calibri"/>
          <w:b/>
          <w:bCs/>
          <w:kern w:val="0"/>
          <w:sz w:val="28"/>
          <w:szCs w:val="28"/>
          <w:lang w:val="tr" w:eastAsia="tr-TR"/>
          <w14:ligatures w14:val="none"/>
        </w:rPr>
        <w:t>Sonuçların Açıklanması:</w:t>
      </w:r>
    </w:p>
    <w:p w14:paraId="0261DCDF" w14:textId="7F62FF52" w:rsid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xml:space="preserve">Yarışma sonuçları </w:t>
      </w:r>
      <w:r w:rsidRPr="00D954FF">
        <w:rPr>
          <w:rFonts w:ascii="Calibri" w:eastAsia="Arial" w:hAnsi="Calibri" w:cs="Calibri"/>
          <w:b/>
          <w:bCs/>
          <w:kern w:val="0"/>
          <w:sz w:val="24"/>
          <w:szCs w:val="24"/>
          <w:lang w:val="tr" w:eastAsia="tr-TR"/>
          <w14:ligatures w14:val="none"/>
        </w:rPr>
        <w:t xml:space="preserve">28 Şubat 2024 </w:t>
      </w:r>
      <w:r w:rsidRPr="00D954FF">
        <w:rPr>
          <w:rFonts w:ascii="Calibri" w:eastAsia="Arial" w:hAnsi="Calibri" w:cs="Calibri"/>
          <w:kern w:val="0"/>
          <w:sz w:val="24"/>
          <w:szCs w:val="24"/>
          <w:lang w:val="tr" w:eastAsia="tr-TR"/>
          <w14:ligatures w14:val="none"/>
        </w:rPr>
        <w:t xml:space="preserve">tarihinde </w:t>
      </w:r>
      <w:hyperlink r:id="rId6" w:history="1">
        <w:r w:rsidRPr="00D954FF">
          <w:rPr>
            <w:rFonts w:ascii="Calibri" w:eastAsia="Arial" w:hAnsi="Calibri" w:cs="Calibri"/>
            <w:b/>
            <w:bCs/>
            <w:color w:val="0000FF"/>
            <w:kern w:val="0"/>
            <w:sz w:val="24"/>
            <w:szCs w:val="24"/>
            <w:u w:val="single"/>
            <w:lang w:val="tr" w:eastAsia="tr-TR"/>
            <w14:ligatures w14:val="none"/>
          </w:rPr>
          <w:t>http://omerseyfettin.gen.tr</w:t>
        </w:r>
      </w:hyperlink>
      <w:r w:rsidRPr="00D954FF">
        <w:rPr>
          <w:rFonts w:ascii="Calibri" w:eastAsia="Arial" w:hAnsi="Calibri" w:cs="Calibri"/>
          <w:kern w:val="0"/>
          <w:sz w:val="24"/>
          <w:szCs w:val="24"/>
          <w:lang w:val="tr" w:eastAsia="tr-TR"/>
          <w14:ligatures w14:val="none"/>
        </w:rPr>
        <w:t xml:space="preserve"> adresinden açıklanacaktır. </w:t>
      </w:r>
    </w:p>
    <w:p w14:paraId="7780D8E7"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536DAA17" w14:textId="77777777" w:rsidR="00D954FF" w:rsidRPr="00D954FF" w:rsidRDefault="00D954FF" w:rsidP="00D954FF">
      <w:pPr>
        <w:spacing w:after="0" w:line="360" w:lineRule="auto"/>
        <w:jc w:val="both"/>
        <w:rPr>
          <w:rFonts w:ascii="Calibri" w:eastAsia="Arial" w:hAnsi="Calibri" w:cs="Calibri"/>
          <w:b/>
          <w:bCs/>
          <w:kern w:val="0"/>
          <w:sz w:val="28"/>
          <w:szCs w:val="28"/>
          <w:lang w:val="tr" w:eastAsia="tr-TR"/>
          <w14:ligatures w14:val="none"/>
        </w:rPr>
      </w:pPr>
      <w:r w:rsidRPr="00D954FF">
        <w:rPr>
          <w:rFonts w:ascii="Calibri" w:eastAsia="Arial" w:hAnsi="Calibri" w:cs="Calibri"/>
          <w:b/>
          <w:bCs/>
          <w:kern w:val="0"/>
          <w:sz w:val="28"/>
          <w:szCs w:val="28"/>
          <w:lang w:val="tr" w:eastAsia="tr-TR"/>
          <w14:ligatures w14:val="none"/>
        </w:rPr>
        <w:t>Ödüller ve Bütçe:</w:t>
      </w:r>
    </w:p>
    <w:p w14:paraId="312303DB"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Dereceye girenlere verilecek ödüller;</w:t>
      </w:r>
      <w:r w:rsidRPr="00D954FF">
        <w:rPr>
          <w:rFonts w:ascii="Calibri" w:eastAsia="Arial" w:hAnsi="Calibri" w:cs="Calibri"/>
          <w:kern w:val="0"/>
          <w:sz w:val="24"/>
          <w:szCs w:val="24"/>
          <w:lang w:val="tr" w:eastAsia="tr-TR"/>
          <w14:ligatures w14:val="none"/>
        </w:rPr>
        <w:tab/>
      </w:r>
      <w:r w:rsidRPr="00D954FF">
        <w:rPr>
          <w:rFonts w:ascii="Calibri" w:eastAsia="Arial" w:hAnsi="Calibri" w:cs="Calibri"/>
          <w:kern w:val="0"/>
          <w:sz w:val="24"/>
          <w:szCs w:val="24"/>
          <w:lang w:val="tr" w:eastAsia="tr-TR"/>
          <w14:ligatures w14:val="none"/>
        </w:rPr>
        <w:tab/>
      </w:r>
      <w:r w:rsidRPr="00D954FF">
        <w:rPr>
          <w:rFonts w:ascii="Calibri" w:eastAsia="Arial" w:hAnsi="Calibri" w:cs="Calibri"/>
          <w:kern w:val="0"/>
          <w:sz w:val="24"/>
          <w:szCs w:val="24"/>
          <w:lang w:val="tr" w:eastAsia="tr-TR"/>
          <w14:ligatures w14:val="none"/>
        </w:rPr>
        <w:tab/>
      </w:r>
      <w:r w:rsidRPr="00D954FF">
        <w:rPr>
          <w:rFonts w:ascii="Calibri" w:eastAsia="Arial" w:hAnsi="Calibri" w:cs="Calibri"/>
          <w:kern w:val="0"/>
          <w:sz w:val="24"/>
          <w:szCs w:val="24"/>
          <w:lang w:val="tr" w:eastAsia="tr-TR"/>
          <w14:ligatures w14:val="none"/>
        </w:rPr>
        <w:tab/>
      </w:r>
      <w:r w:rsidRPr="00D954FF">
        <w:rPr>
          <w:rFonts w:ascii="Calibri" w:eastAsia="Arial" w:hAnsi="Calibri" w:cs="Calibri"/>
          <w:kern w:val="0"/>
          <w:sz w:val="24"/>
          <w:szCs w:val="24"/>
          <w:lang w:val="tr" w:eastAsia="tr-TR"/>
          <w14:ligatures w14:val="none"/>
        </w:rPr>
        <w:tab/>
        <w:t xml:space="preserve"> </w:t>
      </w:r>
    </w:p>
    <w:p w14:paraId="2757B7AF"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b/>
          <w:bCs/>
          <w:kern w:val="0"/>
          <w:sz w:val="24"/>
          <w:szCs w:val="24"/>
          <w:lang w:val="tr" w:eastAsia="tr-TR"/>
          <w14:ligatures w14:val="none"/>
        </w:rPr>
        <w:t>Birincilik ödülü :</w:t>
      </w:r>
      <w:r w:rsidRPr="00D954FF">
        <w:rPr>
          <w:rFonts w:ascii="Calibri" w:eastAsia="Arial" w:hAnsi="Calibri" w:cs="Calibri"/>
          <w:b/>
          <w:bCs/>
          <w:kern w:val="0"/>
          <w:sz w:val="24"/>
          <w:szCs w:val="24"/>
          <w:lang w:val="tr" w:eastAsia="tr-TR"/>
          <w14:ligatures w14:val="none"/>
        </w:rPr>
        <w:tab/>
        <w:t>10.000,00 TL</w:t>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p>
    <w:p w14:paraId="6B2E8738"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b/>
          <w:bCs/>
          <w:kern w:val="0"/>
          <w:sz w:val="24"/>
          <w:szCs w:val="24"/>
          <w:lang w:val="tr" w:eastAsia="tr-TR"/>
          <w14:ligatures w14:val="none"/>
        </w:rPr>
        <w:t>İkincilik ödülü:</w:t>
      </w:r>
      <w:r w:rsidRPr="00D954FF">
        <w:rPr>
          <w:rFonts w:ascii="Calibri" w:eastAsia="Arial" w:hAnsi="Calibri" w:cs="Calibri"/>
          <w:b/>
          <w:bCs/>
          <w:kern w:val="0"/>
          <w:sz w:val="24"/>
          <w:szCs w:val="24"/>
          <w:lang w:val="tr" w:eastAsia="tr-TR"/>
          <w14:ligatures w14:val="none"/>
        </w:rPr>
        <w:tab/>
        <w:t xml:space="preserve">  8.000,00 TL</w:t>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p>
    <w:p w14:paraId="73065698"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b/>
          <w:bCs/>
          <w:kern w:val="0"/>
          <w:sz w:val="24"/>
          <w:szCs w:val="24"/>
          <w:lang w:val="tr" w:eastAsia="tr-TR"/>
          <w14:ligatures w14:val="none"/>
        </w:rPr>
        <w:t>Üçüncülük ödülü:</w:t>
      </w:r>
      <w:r w:rsidRPr="00D954FF">
        <w:rPr>
          <w:rFonts w:ascii="Calibri" w:eastAsia="Arial" w:hAnsi="Calibri" w:cs="Calibri"/>
          <w:b/>
          <w:bCs/>
          <w:kern w:val="0"/>
          <w:sz w:val="24"/>
          <w:szCs w:val="24"/>
          <w:lang w:val="tr" w:eastAsia="tr-TR"/>
          <w14:ligatures w14:val="none"/>
        </w:rPr>
        <w:tab/>
        <w:t xml:space="preserve">  7.500,00 TL</w:t>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r w:rsidRPr="00D954FF">
        <w:rPr>
          <w:rFonts w:ascii="Calibri" w:eastAsia="Arial" w:hAnsi="Calibri" w:cs="Calibri"/>
          <w:b/>
          <w:bCs/>
          <w:kern w:val="0"/>
          <w:sz w:val="24"/>
          <w:szCs w:val="24"/>
          <w:lang w:val="tr" w:eastAsia="tr-TR"/>
          <w14:ligatures w14:val="none"/>
        </w:rPr>
        <w:tab/>
      </w:r>
    </w:p>
    <w:p w14:paraId="5534EABF" w14:textId="77777777" w:rsidR="00D954FF" w:rsidRPr="00D954FF" w:rsidRDefault="00D954FF" w:rsidP="00D954FF">
      <w:pPr>
        <w:spacing w:after="0" w:line="360" w:lineRule="auto"/>
        <w:jc w:val="both"/>
        <w:rPr>
          <w:rFonts w:ascii="Calibri" w:eastAsia="Arial" w:hAnsi="Calibri" w:cs="Calibri"/>
          <w:b/>
          <w:bCs/>
          <w:kern w:val="0"/>
          <w:sz w:val="24"/>
          <w:szCs w:val="24"/>
          <w:lang w:val="tr" w:eastAsia="tr-TR"/>
          <w14:ligatures w14:val="none"/>
        </w:rPr>
      </w:pPr>
      <w:r w:rsidRPr="00D954FF">
        <w:rPr>
          <w:rFonts w:ascii="Calibri" w:eastAsia="Arial" w:hAnsi="Calibri" w:cs="Calibri"/>
          <w:b/>
          <w:bCs/>
          <w:kern w:val="0"/>
          <w:sz w:val="24"/>
          <w:szCs w:val="24"/>
          <w:lang w:val="tr" w:eastAsia="tr-TR"/>
          <w14:ligatures w14:val="none"/>
        </w:rPr>
        <w:t>Özendirme Ödülü:</w:t>
      </w:r>
      <w:r w:rsidRPr="00D954FF">
        <w:rPr>
          <w:rFonts w:ascii="Calibri" w:eastAsia="Arial" w:hAnsi="Calibri" w:cs="Calibri"/>
          <w:b/>
          <w:bCs/>
          <w:kern w:val="0"/>
          <w:sz w:val="24"/>
          <w:szCs w:val="24"/>
          <w:lang w:val="tr" w:eastAsia="tr-TR"/>
          <w14:ligatures w14:val="none"/>
        </w:rPr>
        <w:tab/>
        <w:t xml:space="preserve">  5.000,00 TL (Bir kişiye verilecektir.) </w:t>
      </w:r>
    </w:p>
    <w:p w14:paraId="6A1E8005"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Ödüller Gönen Belediyesi Kültür ve Sosyal İşler Müdürlüğü bütçesinden karşılanacaktır.</w:t>
      </w:r>
    </w:p>
    <w:p w14:paraId="2F222977"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4C9D986A" w14:textId="77777777" w:rsidR="00D954FF" w:rsidRPr="00D954FF" w:rsidRDefault="00D954FF" w:rsidP="00D954FF">
      <w:pPr>
        <w:spacing w:after="0" w:line="360" w:lineRule="auto"/>
        <w:jc w:val="both"/>
        <w:rPr>
          <w:rFonts w:ascii="Calibri" w:eastAsia="Arial" w:hAnsi="Calibri" w:cs="Calibri"/>
          <w:b/>
          <w:bCs/>
          <w:kern w:val="0"/>
          <w:sz w:val="28"/>
          <w:szCs w:val="28"/>
          <w:lang w:val="tr" w:eastAsia="tr-TR"/>
          <w14:ligatures w14:val="none"/>
        </w:rPr>
      </w:pPr>
      <w:r w:rsidRPr="00D954FF">
        <w:rPr>
          <w:rFonts w:ascii="Calibri" w:eastAsia="Arial" w:hAnsi="Calibri" w:cs="Calibri"/>
          <w:b/>
          <w:bCs/>
          <w:kern w:val="0"/>
          <w:sz w:val="28"/>
          <w:szCs w:val="28"/>
          <w:lang w:val="tr" w:eastAsia="tr-TR"/>
          <w14:ligatures w14:val="none"/>
        </w:rPr>
        <w:t>Değerlendirme ve Ödül Töreni:</w:t>
      </w:r>
    </w:p>
    <w:p w14:paraId="4B40B5AA" w14:textId="12F8FA85" w:rsidR="007F25AE"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Yarışmaya katılan eserler Doç. Dr. Bahtiyar ASLAN, Dr. Öğretim Üyesi Berna AYAZ ve Türk Dili ve Edebiyatı Öğretmeni Salim NİZAM’ın oluşturduğu komisyon tarafından aşağıdaki ölçütlere göre değerlendirilecektir.</w:t>
      </w:r>
    </w:p>
    <w:p w14:paraId="130F5BB7"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Hikayenin adı ile hikaye içeriğinin uyumu (0-10 puan)</w:t>
      </w:r>
      <w:r w:rsidRPr="00D954FF">
        <w:rPr>
          <w:rFonts w:ascii="Calibri" w:eastAsia="Arial" w:hAnsi="Calibri" w:cs="Calibri"/>
          <w:kern w:val="0"/>
          <w:sz w:val="24"/>
          <w:szCs w:val="24"/>
          <w:lang w:val="tr" w:eastAsia="tr-TR"/>
          <w14:ligatures w14:val="none"/>
        </w:rPr>
        <w:tab/>
      </w:r>
    </w:p>
    <w:p w14:paraId="4F3E3ACB"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Türkçeyi doğru kullanma ve sadelik (0-20 puan)</w:t>
      </w:r>
    </w:p>
    <w:p w14:paraId="21626A3F"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Hikayenin kurgusunun etkililiği ve yaratıcılığı ( 0-30 puan)</w:t>
      </w:r>
    </w:p>
    <w:p w14:paraId="5792A6F6"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Yazım ve noktalama işaretlerinin doğru kullanımı (0-20 puan)</w:t>
      </w:r>
    </w:p>
    <w:p w14:paraId="301C0E6C"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Hikayenin içeriği, etkileyiciliği, konu seçimi ( 0-20 puan)</w:t>
      </w:r>
    </w:p>
    <w:p w14:paraId="3F622405"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330CA50A" w14:textId="0EC863A5" w:rsid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lastRenderedPageBreak/>
        <w:t xml:space="preserve">Değerlendirme yapıldıktan sonra ödül töreni </w:t>
      </w:r>
      <w:r w:rsidRPr="00D954FF">
        <w:rPr>
          <w:rFonts w:ascii="Calibri" w:eastAsia="Arial" w:hAnsi="Calibri" w:cs="Calibri"/>
          <w:b/>
          <w:bCs/>
          <w:kern w:val="0"/>
          <w:sz w:val="24"/>
          <w:szCs w:val="24"/>
          <w:lang w:val="tr" w:eastAsia="tr-TR"/>
          <w14:ligatures w14:val="none"/>
        </w:rPr>
        <w:t>08 Mart 2024</w:t>
      </w:r>
      <w:r w:rsidRPr="00D954FF">
        <w:rPr>
          <w:rFonts w:ascii="Calibri" w:eastAsia="Arial" w:hAnsi="Calibri" w:cs="Calibri"/>
          <w:kern w:val="0"/>
          <w:sz w:val="24"/>
          <w:szCs w:val="24"/>
          <w:lang w:val="tr" w:eastAsia="tr-TR"/>
          <w14:ligatures w14:val="none"/>
        </w:rPr>
        <w:t xml:space="preserve"> tarihinde Gönen Belediyesi Konferans Salonunda düzenlenecektir</w:t>
      </w:r>
      <w:r w:rsidR="007F25AE">
        <w:rPr>
          <w:rFonts w:ascii="Calibri" w:eastAsia="Arial" w:hAnsi="Calibri" w:cs="Calibri"/>
          <w:kern w:val="0"/>
          <w:sz w:val="24"/>
          <w:szCs w:val="24"/>
          <w:lang w:val="tr" w:eastAsia="tr-TR"/>
          <w14:ligatures w14:val="none"/>
        </w:rPr>
        <w:t>.</w:t>
      </w:r>
    </w:p>
    <w:p w14:paraId="22803CF4" w14:textId="299992C5" w:rsidR="004751DC" w:rsidRPr="00D954FF" w:rsidRDefault="004751DC" w:rsidP="00D954FF">
      <w:pPr>
        <w:spacing w:after="0" w:line="360" w:lineRule="auto"/>
        <w:jc w:val="both"/>
        <w:rPr>
          <w:rFonts w:ascii="Calibri" w:eastAsia="Arial" w:hAnsi="Calibri" w:cs="Calibri"/>
          <w:kern w:val="0"/>
          <w:sz w:val="24"/>
          <w:szCs w:val="24"/>
          <w:lang w:eastAsia="tr-TR"/>
          <w14:ligatures w14:val="none"/>
        </w:rPr>
      </w:pPr>
      <w:r>
        <w:rPr>
          <w:rFonts w:ascii="Calibri" w:eastAsia="Arial" w:hAnsi="Calibri" w:cs="Calibri"/>
          <w:kern w:val="0"/>
          <w:sz w:val="24"/>
          <w:szCs w:val="24"/>
          <w:lang w:val="tr" w:eastAsia="tr-TR"/>
          <w14:ligatures w14:val="none"/>
        </w:rPr>
        <w:t>Ödül törenine katılamayan yarışmacıların IBAN numaralarına</w:t>
      </w:r>
      <w:r w:rsidR="000328A3">
        <w:rPr>
          <w:rFonts w:ascii="Calibri" w:eastAsia="Arial" w:hAnsi="Calibri" w:cs="Calibri"/>
          <w:kern w:val="0"/>
          <w:sz w:val="24"/>
          <w:szCs w:val="24"/>
          <w:lang w:val="tr" w:eastAsia="tr-TR"/>
          <w14:ligatures w14:val="none"/>
        </w:rPr>
        <w:t>,</w:t>
      </w:r>
      <w:r>
        <w:rPr>
          <w:rFonts w:ascii="Calibri" w:eastAsia="Arial" w:hAnsi="Calibri" w:cs="Calibri"/>
          <w:kern w:val="0"/>
          <w:sz w:val="24"/>
          <w:szCs w:val="24"/>
          <w:lang w:val="tr" w:eastAsia="tr-TR"/>
          <w14:ligatures w14:val="none"/>
        </w:rPr>
        <w:t xml:space="preserve"> 18 yaş altı olan yarışmacılarımızın ise veli IBAN numaralarına ödül ücreti yatacaktır. </w:t>
      </w:r>
    </w:p>
    <w:p w14:paraId="6BAB0CCC"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1C16E699" w14:textId="77777777" w:rsidR="00D954FF" w:rsidRPr="00D954FF" w:rsidRDefault="00D954FF" w:rsidP="00D954FF">
      <w:pPr>
        <w:spacing w:after="0" w:line="360" w:lineRule="auto"/>
        <w:jc w:val="center"/>
        <w:rPr>
          <w:rFonts w:ascii="Calibri" w:eastAsia="Arial" w:hAnsi="Calibri" w:cs="Calibri"/>
          <w:b/>
          <w:bCs/>
          <w:kern w:val="0"/>
          <w:sz w:val="24"/>
          <w:szCs w:val="24"/>
          <w:u w:val="single"/>
          <w:lang w:val="tr" w:eastAsia="tr-TR"/>
          <w14:ligatures w14:val="none"/>
        </w:rPr>
      </w:pPr>
      <w:r w:rsidRPr="00D954FF">
        <w:rPr>
          <w:rFonts w:ascii="Calibri" w:eastAsia="Arial" w:hAnsi="Calibri" w:cs="Calibri"/>
          <w:b/>
          <w:bCs/>
          <w:kern w:val="0"/>
          <w:sz w:val="24"/>
          <w:szCs w:val="24"/>
          <w:u w:val="single"/>
          <w:lang w:val="tr" w:eastAsia="tr-TR"/>
          <w14:ligatures w14:val="none"/>
        </w:rPr>
        <w:t>Aydınlatma Metni</w:t>
      </w:r>
    </w:p>
    <w:p w14:paraId="3599320E" w14:textId="77777777" w:rsidR="00D954FF" w:rsidRPr="00D954FF" w:rsidRDefault="00D954FF" w:rsidP="00D954FF">
      <w:pPr>
        <w:spacing w:after="0" w:line="360" w:lineRule="auto"/>
        <w:jc w:val="center"/>
        <w:rPr>
          <w:rFonts w:ascii="Calibri" w:eastAsia="Arial" w:hAnsi="Calibri" w:cs="Calibri"/>
          <w:b/>
          <w:bCs/>
          <w:kern w:val="0"/>
          <w:sz w:val="24"/>
          <w:szCs w:val="24"/>
          <w:lang w:val="tr" w:eastAsia="tr-TR"/>
          <w14:ligatures w14:val="none"/>
        </w:rPr>
      </w:pPr>
    </w:p>
    <w:p w14:paraId="51221EF3" w14:textId="06E5F800" w:rsidR="00D954FF" w:rsidRPr="00D954FF" w:rsidRDefault="007F25AE" w:rsidP="00D954FF">
      <w:pPr>
        <w:spacing w:after="0" w:line="360" w:lineRule="auto"/>
        <w:jc w:val="both"/>
        <w:rPr>
          <w:rFonts w:ascii="Calibri" w:eastAsia="Arial" w:hAnsi="Calibri" w:cs="Calibri"/>
          <w:kern w:val="0"/>
          <w:sz w:val="24"/>
          <w:szCs w:val="24"/>
          <w:lang w:val="tr" w:eastAsia="tr-TR"/>
          <w14:ligatures w14:val="none"/>
        </w:rPr>
      </w:pPr>
      <w:r>
        <w:rPr>
          <w:rFonts w:ascii="Calibri" w:eastAsia="Arial" w:hAnsi="Calibri" w:cs="Calibri"/>
          <w:kern w:val="0"/>
          <w:sz w:val="24"/>
          <w:szCs w:val="24"/>
          <w:lang w:val="tr" w:eastAsia="tr-TR"/>
          <w14:ligatures w14:val="none"/>
        </w:rPr>
        <w:t xml:space="preserve">Yarışmacıya ulaşabilmek amacıyla kayıt esnasında </w:t>
      </w:r>
      <w:r w:rsidR="007A15F1">
        <w:rPr>
          <w:rFonts w:ascii="Calibri" w:eastAsia="Arial" w:hAnsi="Calibri" w:cs="Calibri"/>
          <w:kern w:val="0"/>
          <w:sz w:val="24"/>
          <w:szCs w:val="24"/>
          <w:lang w:val="tr" w:eastAsia="tr-TR"/>
          <w14:ligatures w14:val="none"/>
        </w:rPr>
        <w:t xml:space="preserve">istenilen </w:t>
      </w:r>
      <w:r>
        <w:rPr>
          <w:rFonts w:ascii="Calibri" w:eastAsia="Arial" w:hAnsi="Calibri" w:cs="Calibri"/>
          <w:kern w:val="0"/>
          <w:sz w:val="24"/>
          <w:szCs w:val="24"/>
          <w:lang w:val="tr" w:eastAsia="tr-TR"/>
          <w14:ligatures w14:val="none"/>
        </w:rPr>
        <w:t>kişisel bilgiler</w:t>
      </w:r>
      <w:r w:rsidR="007A15F1">
        <w:rPr>
          <w:rFonts w:ascii="Calibri" w:eastAsia="Arial" w:hAnsi="Calibri" w:cs="Calibri"/>
          <w:kern w:val="0"/>
          <w:sz w:val="24"/>
          <w:szCs w:val="24"/>
          <w:lang w:val="tr" w:eastAsia="tr-TR"/>
          <w14:ligatures w14:val="none"/>
        </w:rPr>
        <w:t xml:space="preserve"> </w:t>
      </w:r>
      <w:r>
        <w:rPr>
          <w:rFonts w:ascii="Calibri" w:eastAsia="Arial" w:hAnsi="Calibri" w:cs="Calibri"/>
          <w:kern w:val="0"/>
          <w:sz w:val="24"/>
          <w:szCs w:val="24"/>
          <w:lang w:val="tr" w:eastAsia="tr-TR"/>
          <w14:ligatures w14:val="none"/>
        </w:rPr>
        <w:t xml:space="preserve">Gönen Belediyesi </w:t>
      </w:r>
      <w:r w:rsidR="00D954FF" w:rsidRPr="00D954FF">
        <w:rPr>
          <w:rFonts w:ascii="Calibri" w:eastAsia="Arial" w:hAnsi="Calibri" w:cs="Calibri"/>
          <w:kern w:val="0"/>
          <w:sz w:val="24"/>
          <w:szCs w:val="24"/>
          <w:lang w:val="tr" w:eastAsia="tr-TR"/>
          <w14:ligatures w14:val="none"/>
        </w:rPr>
        <w:t>6698 sayılı Kişisel Verilerin Korunması Kanununun 10.maddesi uyarınca hukuka uygun olarak toplanması, saklanması ve paylaşılmasını sağlamak ve gizliliğini korumak amacıyla mümkün olan en üst seviyede güvenlik tedbirlerini almaktadır.</w:t>
      </w:r>
    </w:p>
    <w:p w14:paraId="250A1E48" w14:textId="77777777" w:rsidR="00D954FF" w:rsidRPr="00D954FF" w:rsidRDefault="00D954FF" w:rsidP="00D954FF">
      <w:pPr>
        <w:spacing w:after="0" w:line="360" w:lineRule="auto"/>
        <w:jc w:val="both"/>
        <w:rPr>
          <w:rFonts w:ascii="Calibri" w:eastAsia="Arial" w:hAnsi="Calibri" w:cs="Calibri"/>
          <w:kern w:val="0"/>
          <w:sz w:val="24"/>
          <w:szCs w:val="24"/>
          <w:lang w:eastAsia="tr-TR"/>
          <w14:ligatures w14:val="none"/>
        </w:rPr>
      </w:pPr>
      <w:r w:rsidRPr="00D954FF">
        <w:rPr>
          <w:rFonts w:ascii="Calibri" w:eastAsia="Arial" w:hAnsi="Calibri" w:cs="Calibri"/>
          <w:kern w:val="0"/>
          <w:sz w:val="24"/>
          <w:szCs w:val="24"/>
          <w:lang w:eastAsia="tr-TR"/>
          <w14:ligatures w14:val="none"/>
        </w:rPr>
        <w:t>Gönen Belediyesi tarafından, katılımcılardan talep edilen velilerin onayı ve bilgisi kapsamında, gönüllü olarak sunulan kişisel veriler, Kişisel Verilerin Korunması Kanunu kapsamında, “veri sorumlusu” sıfatıyla işleyebilecek olup yasal zorunluluklar (Örneğin bir mahkeme kararı ile talep edilmesi hali) dışında açıklanmayacaktır. Yarışma sonucunda başvuru sahiplerine ait kişisel veriler silinecektir.</w:t>
      </w:r>
    </w:p>
    <w:p w14:paraId="10386702"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5ED469B4" w14:textId="77777777" w:rsidR="00D954FF" w:rsidRPr="00D954FF" w:rsidRDefault="00D954FF" w:rsidP="00D954FF">
      <w:pPr>
        <w:spacing w:after="0" w:line="360" w:lineRule="auto"/>
        <w:jc w:val="both"/>
        <w:rPr>
          <w:rFonts w:ascii="Calibri" w:eastAsia="Arial" w:hAnsi="Calibri" w:cs="Calibri"/>
          <w:b/>
          <w:bCs/>
          <w:kern w:val="0"/>
          <w:sz w:val="24"/>
          <w:szCs w:val="24"/>
          <w:lang w:val="tr" w:eastAsia="tr-TR"/>
          <w14:ligatures w14:val="none"/>
        </w:rPr>
      </w:pPr>
      <w:r w:rsidRPr="00D954FF">
        <w:rPr>
          <w:rFonts w:ascii="Calibri" w:eastAsia="Arial" w:hAnsi="Calibri" w:cs="Calibri"/>
          <w:b/>
          <w:bCs/>
          <w:kern w:val="0"/>
          <w:sz w:val="24"/>
          <w:szCs w:val="24"/>
          <w:lang w:val="tr" w:eastAsia="tr-TR"/>
          <w14:ligatures w14:val="none"/>
        </w:rPr>
        <w:t>Yarışmaya İtiraz İşlemleri:</w:t>
      </w:r>
    </w:p>
    <w:p w14:paraId="15E7FE27" w14:textId="7D746299"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 xml:space="preserve">Yarışma sonucuna itirazlar, </w:t>
      </w:r>
      <w:r w:rsidR="000A347B">
        <w:rPr>
          <w:rFonts w:ascii="Calibri" w:eastAsia="Arial" w:hAnsi="Calibri" w:cs="Calibri"/>
          <w:kern w:val="0"/>
          <w:sz w:val="24"/>
          <w:szCs w:val="24"/>
          <w:lang w:val="tr" w:eastAsia="tr-TR"/>
          <w14:ligatures w14:val="none"/>
        </w:rPr>
        <w:t xml:space="preserve">sonuçların açıklanmasını takip eden 2 (iki) iş günü olan 29 Şubat – 1 Mart 2024 tarihlerinde </w:t>
      </w:r>
      <w:hyperlink r:id="rId7" w:history="1">
        <w:r w:rsidR="000A347B" w:rsidRPr="000B00B3">
          <w:rPr>
            <w:rStyle w:val="Kpr"/>
            <w:rFonts w:ascii="Calibri" w:eastAsia="Arial" w:hAnsi="Calibri" w:cs="Calibri"/>
            <w:kern w:val="0"/>
            <w:sz w:val="24"/>
            <w:szCs w:val="24"/>
            <w:lang w:val="tr" w:eastAsia="tr-TR"/>
            <w14:ligatures w14:val="none"/>
          </w:rPr>
          <w:t>sosyal-kulturisleri@balikesirgonen.bel.tr</w:t>
        </w:r>
      </w:hyperlink>
      <w:r w:rsidR="000A347B">
        <w:rPr>
          <w:rFonts w:ascii="Calibri" w:eastAsia="Arial" w:hAnsi="Calibri" w:cs="Calibri"/>
          <w:kern w:val="0"/>
          <w:sz w:val="24"/>
          <w:szCs w:val="24"/>
          <w:lang w:val="tr" w:eastAsia="tr-TR"/>
          <w14:ligatures w14:val="none"/>
        </w:rPr>
        <w:t xml:space="preserve"> </w:t>
      </w:r>
      <w:r w:rsidR="004A5B7C">
        <w:rPr>
          <w:rFonts w:ascii="Calibri" w:eastAsia="Arial" w:hAnsi="Calibri" w:cs="Calibri"/>
          <w:kern w:val="0"/>
          <w:sz w:val="24"/>
          <w:szCs w:val="24"/>
          <w:lang w:val="tr" w:eastAsia="tr-TR"/>
          <w14:ligatures w14:val="none"/>
        </w:rPr>
        <w:t>e-posta</w:t>
      </w:r>
      <w:r w:rsidR="000A347B">
        <w:rPr>
          <w:rFonts w:ascii="Calibri" w:eastAsia="Arial" w:hAnsi="Calibri" w:cs="Calibri"/>
          <w:kern w:val="0"/>
          <w:sz w:val="24"/>
          <w:szCs w:val="24"/>
          <w:lang w:val="tr" w:eastAsia="tr-TR"/>
          <w14:ligatures w14:val="none"/>
        </w:rPr>
        <w:t xml:space="preserve"> adresine yapılabilir. İtirazlar yarışma komisyonu tarafından değerlendirecek olup, 4 Mart 2024 tarih</w:t>
      </w:r>
      <w:r w:rsidR="007A15F1">
        <w:rPr>
          <w:rFonts w:ascii="Calibri" w:eastAsia="Arial" w:hAnsi="Calibri" w:cs="Calibri"/>
          <w:kern w:val="0"/>
          <w:sz w:val="24"/>
          <w:szCs w:val="24"/>
          <w:lang w:val="tr" w:eastAsia="tr-TR"/>
          <w14:ligatures w14:val="none"/>
        </w:rPr>
        <w:t>inde</w:t>
      </w:r>
      <w:r w:rsidR="000A347B">
        <w:rPr>
          <w:rFonts w:ascii="Calibri" w:eastAsia="Arial" w:hAnsi="Calibri" w:cs="Calibri"/>
          <w:kern w:val="0"/>
          <w:sz w:val="24"/>
          <w:szCs w:val="24"/>
          <w:lang w:val="tr" w:eastAsia="tr-TR"/>
          <w14:ligatures w14:val="none"/>
        </w:rPr>
        <w:t xml:space="preserve"> yarışmacılara dönüş yapılacaktır.</w:t>
      </w:r>
      <w:r w:rsidR="004751DC">
        <w:rPr>
          <w:rFonts w:ascii="Calibri" w:eastAsia="Arial" w:hAnsi="Calibri" w:cs="Calibri"/>
          <w:kern w:val="0"/>
          <w:sz w:val="24"/>
          <w:szCs w:val="24"/>
          <w:lang w:val="tr" w:eastAsia="tr-TR"/>
          <w14:ligatures w14:val="none"/>
        </w:rPr>
        <w:t xml:space="preserve"> </w:t>
      </w:r>
    </w:p>
    <w:p w14:paraId="000DD6E5" w14:textId="77777777"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2DF9AF90" w14:textId="37D414C8" w:rsidR="00D954FF" w:rsidRPr="00D954FF" w:rsidRDefault="00D954FF" w:rsidP="00D954FF">
      <w:pPr>
        <w:spacing w:after="0" w:line="360" w:lineRule="auto"/>
        <w:jc w:val="both"/>
        <w:rPr>
          <w:rFonts w:ascii="Calibri" w:eastAsia="Arial" w:hAnsi="Calibri" w:cs="Calibri"/>
          <w:kern w:val="0"/>
          <w:sz w:val="24"/>
          <w:szCs w:val="24"/>
          <w:lang w:val="tr" w:eastAsia="tr-TR"/>
          <w14:ligatures w14:val="none"/>
        </w:rPr>
      </w:pPr>
      <w:r w:rsidRPr="00D954FF">
        <w:rPr>
          <w:rFonts w:ascii="Calibri" w:eastAsia="Arial" w:hAnsi="Calibri" w:cs="Calibri"/>
          <w:kern w:val="0"/>
          <w:sz w:val="24"/>
          <w:szCs w:val="24"/>
          <w:lang w:val="tr" w:eastAsia="tr-TR"/>
          <w14:ligatures w14:val="none"/>
        </w:rPr>
        <w:t>Yarışma giderleri için Müdürlüğümüz tarafından karşılanmak üzere 300.000 TL bütçe</w:t>
      </w:r>
      <w:r w:rsidR="0043300D">
        <w:rPr>
          <w:rFonts w:ascii="Calibri" w:eastAsia="Arial" w:hAnsi="Calibri" w:cs="Calibri"/>
          <w:kern w:val="0"/>
          <w:sz w:val="24"/>
          <w:szCs w:val="24"/>
          <w:lang w:val="tr" w:eastAsia="tr-TR"/>
          <w14:ligatures w14:val="none"/>
        </w:rPr>
        <w:t xml:space="preserve"> </w:t>
      </w:r>
      <w:r w:rsidRPr="00D954FF">
        <w:rPr>
          <w:rFonts w:ascii="Calibri" w:eastAsia="Arial" w:hAnsi="Calibri" w:cs="Calibri"/>
          <w:kern w:val="0"/>
          <w:sz w:val="24"/>
          <w:szCs w:val="24"/>
          <w:lang w:val="tr" w:eastAsia="tr-TR"/>
          <w14:ligatures w14:val="none"/>
        </w:rPr>
        <w:t xml:space="preserve">ayrılmıştır. </w:t>
      </w:r>
    </w:p>
    <w:p w14:paraId="5ED0ECC5" w14:textId="77777777" w:rsidR="00D954FF" w:rsidRDefault="00D954FF" w:rsidP="00D954FF">
      <w:pPr>
        <w:spacing w:after="0" w:line="360" w:lineRule="auto"/>
        <w:jc w:val="both"/>
        <w:rPr>
          <w:rFonts w:ascii="Calibri" w:eastAsia="Arial" w:hAnsi="Calibri" w:cs="Calibri"/>
          <w:kern w:val="0"/>
          <w:sz w:val="24"/>
          <w:szCs w:val="24"/>
          <w:lang w:val="tr" w:eastAsia="tr-TR"/>
          <w14:ligatures w14:val="none"/>
        </w:rPr>
      </w:pPr>
    </w:p>
    <w:p w14:paraId="550F5909" w14:textId="77777777" w:rsidR="004751DC" w:rsidRDefault="004751DC" w:rsidP="00D954FF">
      <w:pPr>
        <w:spacing w:after="0" w:line="360" w:lineRule="auto"/>
        <w:jc w:val="both"/>
        <w:rPr>
          <w:rFonts w:ascii="Calibri" w:eastAsia="Arial" w:hAnsi="Calibri" w:cs="Calibri"/>
          <w:kern w:val="0"/>
          <w:sz w:val="24"/>
          <w:szCs w:val="24"/>
          <w:lang w:val="tr" w:eastAsia="tr-TR"/>
          <w14:ligatures w14:val="none"/>
        </w:rPr>
      </w:pPr>
    </w:p>
    <w:p w14:paraId="22044A50" w14:textId="77777777" w:rsidR="0043300D" w:rsidRDefault="0043300D" w:rsidP="00D954FF">
      <w:pPr>
        <w:spacing w:after="0" w:line="360" w:lineRule="auto"/>
        <w:jc w:val="both"/>
        <w:rPr>
          <w:rFonts w:ascii="Calibri" w:eastAsia="Arial" w:hAnsi="Calibri" w:cs="Calibri"/>
          <w:kern w:val="0"/>
          <w:sz w:val="24"/>
          <w:szCs w:val="24"/>
          <w:lang w:val="tr" w:eastAsia="tr-TR"/>
          <w14:ligatures w14:val="none"/>
        </w:rPr>
      </w:pPr>
    </w:p>
    <w:p w14:paraId="0FB5AA09" w14:textId="77777777" w:rsidR="004751DC" w:rsidRPr="00D954FF" w:rsidRDefault="004751DC" w:rsidP="00D954FF">
      <w:pPr>
        <w:spacing w:after="0" w:line="360" w:lineRule="auto"/>
        <w:jc w:val="both"/>
        <w:rPr>
          <w:rFonts w:ascii="Calibri" w:eastAsia="Arial" w:hAnsi="Calibri" w:cs="Calibri"/>
          <w:kern w:val="0"/>
          <w:sz w:val="24"/>
          <w:szCs w:val="24"/>
          <w:lang w:val="tr" w:eastAsia="tr-TR"/>
          <w14:ligatures w14:val="none"/>
        </w:rPr>
      </w:pPr>
    </w:p>
    <w:p w14:paraId="101837A8" w14:textId="10D1A46E" w:rsidR="00D954FF" w:rsidRPr="004751DC" w:rsidRDefault="004751DC" w:rsidP="00D954FF">
      <w:pPr>
        <w:spacing w:after="0" w:line="360" w:lineRule="auto"/>
        <w:rPr>
          <w:rFonts w:ascii="Calibri" w:eastAsia="Arial" w:hAnsi="Calibri" w:cs="Calibri"/>
          <w:b/>
          <w:kern w:val="0"/>
          <w:sz w:val="24"/>
          <w:szCs w:val="24"/>
          <w:lang w:val="tr" w:eastAsia="tr-TR"/>
          <w14:ligatures w14:val="none"/>
        </w:rPr>
      </w:pPr>
      <w:r w:rsidRPr="004751DC">
        <w:rPr>
          <w:rFonts w:ascii="Calibri" w:eastAsia="Arial" w:hAnsi="Calibri" w:cs="Calibri"/>
          <w:b/>
          <w:kern w:val="0"/>
          <w:sz w:val="24"/>
          <w:szCs w:val="24"/>
          <w:lang w:val="tr" w:eastAsia="tr-TR"/>
          <w14:ligatures w14:val="none"/>
        </w:rPr>
        <w:t>İletişim Bilgileri:</w:t>
      </w:r>
    </w:p>
    <w:p w14:paraId="386395B5" w14:textId="77777777" w:rsidR="000328A3" w:rsidRDefault="004751DC" w:rsidP="00D954FF">
      <w:pPr>
        <w:spacing w:after="0" w:line="360" w:lineRule="auto"/>
        <w:rPr>
          <w:rFonts w:ascii="Calibri" w:eastAsia="Arial" w:hAnsi="Calibri" w:cs="Calibri"/>
          <w:b/>
          <w:kern w:val="0"/>
          <w:sz w:val="24"/>
          <w:szCs w:val="24"/>
          <w:lang w:val="tr" w:eastAsia="tr-TR"/>
          <w14:ligatures w14:val="none"/>
        </w:rPr>
      </w:pPr>
      <w:r w:rsidRPr="004751DC">
        <w:rPr>
          <w:rFonts w:ascii="Calibri" w:eastAsia="Arial" w:hAnsi="Calibri" w:cs="Calibri"/>
          <w:b/>
          <w:kern w:val="0"/>
          <w:sz w:val="24"/>
          <w:szCs w:val="24"/>
          <w:lang w:val="tr" w:eastAsia="tr-TR"/>
          <w14:ligatures w14:val="none"/>
        </w:rPr>
        <w:t>Telefon: (0266) 762 37 03</w:t>
      </w:r>
      <w:r>
        <w:rPr>
          <w:rFonts w:ascii="Calibri" w:eastAsia="Arial" w:hAnsi="Calibri" w:cs="Calibri"/>
          <w:b/>
          <w:kern w:val="0"/>
          <w:sz w:val="24"/>
          <w:szCs w:val="24"/>
          <w:lang w:val="tr" w:eastAsia="tr-TR"/>
          <w14:ligatures w14:val="none"/>
        </w:rPr>
        <w:tab/>
      </w:r>
      <w:r>
        <w:rPr>
          <w:rFonts w:ascii="Calibri" w:eastAsia="Arial" w:hAnsi="Calibri" w:cs="Calibri"/>
          <w:b/>
          <w:kern w:val="0"/>
          <w:sz w:val="24"/>
          <w:szCs w:val="24"/>
          <w:lang w:val="tr" w:eastAsia="tr-TR"/>
          <w14:ligatures w14:val="none"/>
        </w:rPr>
        <w:tab/>
      </w:r>
    </w:p>
    <w:p w14:paraId="371BE4AF" w14:textId="1FCADFF9" w:rsidR="004751DC" w:rsidRPr="00D954FF" w:rsidRDefault="000328A3" w:rsidP="00D954FF">
      <w:pPr>
        <w:spacing w:after="0" w:line="360" w:lineRule="auto"/>
        <w:rPr>
          <w:rFonts w:ascii="Calibri" w:eastAsia="Arial" w:hAnsi="Calibri" w:cs="Calibri"/>
          <w:b/>
          <w:kern w:val="0"/>
          <w:sz w:val="28"/>
          <w:szCs w:val="28"/>
          <w:lang w:val="tr" w:eastAsia="tr-TR"/>
          <w14:ligatures w14:val="none"/>
        </w:rPr>
      </w:pPr>
      <w:r>
        <w:rPr>
          <w:rFonts w:ascii="Calibri" w:eastAsia="Arial" w:hAnsi="Calibri" w:cs="Calibri"/>
          <w:b/>
          <w:kern w:val="0"/>
          <w:sz w:val="24"/>
          <w:szCs w:val="24"/>
          <w:lang w:val="tr" w:eastAsia="tr-TR"/>
          <w14:ligatures w14:val="none"/>
        </w:rPr>
        <w:t>e-posta</w:t>
      </w:r>
      <w:r w:rsidR="004751DC">
        <w:rPr>
          <w:rFonts w:ascii="Calibri" w:eastAsia="Arial" w:hAnsi="Calibri" w:cs="Calibri"/>
          <w:b/>
          <w:kern w:val="0"/>
          <w:sz w:val="24"/>
          <w:szCs w:val="24"/>
          <w:lang w:val="tr" w:eastAsia="tr-TR"/>
          <w14:ligatures w14:val="none"/>
        </w:rPr>
        <w:t>: sosyal-kulturisleri@balikesirgonen.bel.tr</w:t>
      </w:r>
    </w:p>
    <w:sectPr w:rsidR="004751DC" w:rsidRPr="00D954FF" w:rsidSect="004751DC">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7FD6"/>
    <w:multiLevelType w:val="hybridMultilevel"/>
    <w:tmpl w:val="96D4E570"/>
    <w:lvl w:ilvl="0" w:tplc="89E0F7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128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F6"/>
    <w:rsid w:val="000328A3"/>
    <w:rsid w:val="000A347B"/>
    <w:rsid w:val="001500F3"/>
    <w:rsid w:val="0043300D"/>
    <w:rsid w:val="004751DC"/>
    <w:rsid w:val="004A5B7C"/>
    <w:rsid w:val="005271C2"/>
    <w:rsid w:val="005C5AF6"/>
    <w:rsid w:val="007A15F1"/>
    <w:rsid w:val="007F25AE"/>
    <w:rsid w:val="00AB71B3"/>
    <w:rsid w:val="00C049EA"/>
    <w:rsid w:val="00D954FF"/>
    <w:rsid w:val="00EC5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BD95"/>
  <w15:chartTrackingRefBased/>
  <w15:docId w15:val="{AEB6511D-B34B-41AC-9FF0-1E1DDC4F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D954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9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A347B"/>
    <w:rPr>
      <w:color w:val="0563C1" w:themeColor="hyperlink"/>
      <w:u w:val="single"/>
    </w:rPr>
  </w:style>
  <w:style w:type="character" w:styleId="zmlenmeyenBahsetme">
    <w:name w:val="Unresolved Mention"/>
    <w:basedOn w:val="VarsaylanParagrafYazTipi"/>
    <w:uiPriority w:val="99"/>
    <w:semiHidden/>
    <w:unhideWhenUsed/>
    <w:rsid w:val="000A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yal-kulturisleri@balikesirgone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merseyfettin.gen.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808</Words>
  <Characters>4610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8423</dc:creator>
  <cp:keywords/>
  <dc:description/>
  <cp:lastModifiedBy>8423</cp:lastModifiedBy>
  <cp:revision>3</cp:revision>
  <dcterms:created xsi:type="dcterms:W3CDTF">2023-10-24T07:43:00Z</dcterms:created>
  <dcterms:modified xsi:type="dcterms:W3CDTF">2023-10-24T07:44:00Z</dcterms:modified>
</cp:coreProperties>
</file>